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A443" w14:textId="77777777" w:rsidR="003E766C" w:rsidRDefault="003E766C" w:rsidP="003E766C">
      <w:pPr>
        <w:pStyle w:val="prastasis"/>
        <w:jc w:val="center"/>
      </w:pPr>
      <w:r>
        <w:rPr>
          <w:rStyle w:val="Numatytasispastraiposriftas"/>
          <w:noProof/>
          <w:lang w:eastAsia="lt-LT"/>
        </w:rPr>
        <w:drawing>
          <wp:inline distT="0" distB="0" distL="0" distR="0" wp14:anchorId="2B9CA357" wp14:editId="3333053E">
            <wp:extent cx="2331720" cy="617220"/>
            <wp:effectExtent l="0" t="0" r="0" b="0"/>
            <wp:docPr id="176220582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B894F4" w14:textId="77777777" w:rsidR="003E766C" w:rsidRDefault="003E766C" w:rsidP="003E766C">
      <w:pPr>
        <w:pStyle w:val="prastasis"/>
        <w:suppressAutoHyphens w:val="0"/>
        <w:spacing w:after="200" w:line="276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KAIŠIADORIŲ RAJONO BENDROJO NAUDOJIMO (PUSIAU POŽEMINIŲ IR ANTŽEMINIŲ) KOMUNALINIŲ, ŽALIŲJŲ </w:t>
      </w:r>
    </w:p>
    <w:p w14:paraId="56371CB8" w14:textId="77777777" w:rsidR="003E766C" w:rsidRDefault="003E766C" w:rsidP="003E766C">
      <w:pPr>
        <w:pStyle w:val="prastasis"/>
        <w:suppressAutoHyphens w:val="0"/>
        <w:spacing w:after="200" w:line="276" w:lineRule="auto"/>
        <w:jc w:val="center"/>
        <w:textAlignment w:val="auto"/>
      </w:pPr>
      <w:r>
        <w:rPr>
          <w:rStyle w:val="Numatytasispastraiposriftas"/>
          <w:rFonts w:ascii="Times New Roman" w:eastAsia="Times New Roman" w:hAnsi="Times New Roman"/>
          <w:b/>
          <w:bCs/>
          <w:sz w:val="24"/>
          <w:szCs w:val="24"/>
          <w:lang w:eastAsia="lt-LT"/>
        </w:rPr>
        <w:t>ATLIEKŲ, TEKSTILĖS ATLIEKŲ KONTEINERIŲ PLOVIMO IR DEZINFEKAVIMO 2023 M. GRAFIKAS </w:t>
      </w:r>
    </w:p>
    <w:p w14:paraId="1B55B502" w14:textId="77777777" w:rsidR="003E766C" w:rsidRDefault="003E766C" w:rsidP="003E766C">
      <w:pPr>
        <w:pStyle w:val="prastasis"/>
        <w:suppressAutoHyphens w:val="0"/>
        <w:spacing w:after="200" w:line="276" w:lineRule="auto"/>
        <w:textAlignment w:val="auto"/>
      </w:pPr>
    </w:p>
    <w:p w14:paraId="420DD25C" w14:textId="77777777" w:rsidR="003E766C" w:rsidRDefault="003E766C" w:rsidP="003E766C">
      <w:pPr>
        <w:pStyle w:val="prastasis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94"/>
        <w:gridCol w:w="693"/>
        <w:gridCol w:w="942"/>
        <w:gridCol w:w="993"/>
        <w:gridCol w:w="975"/>
        <w:gridCol w:w="979"/>
        <w:gridCol w:w="992"/>
        <w:gridCol w:w="865"/>
        <w:gridCol w:w="1100"/>
        <w:gridCol w:w="1418"/>
        <w:gridCol w:w="1017"/>
        <w:gridCol w:w="1285"/>
      </w:tblGrid>
      <w:tr w:rsidR="003E766C" w14:paraId="7A1574A0" w14:textId="77777777" w:rsidTr="008A02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4BFBF3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Mėnesis </w:t>
            </w: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/diena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D5BAA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Sausis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2600E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4AB9DA7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Vasaris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BDBB8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35B91532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Kovas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6EFE2D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Balandis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9C41C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Gegužė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5561D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2E457EC3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Birželis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1CCBCB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Liepa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2F320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03F5FE4D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Rugpjūtis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98420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  <w:p w14:paraId="46BE8349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Rugsėjis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BF6230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Spalis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2676AB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Lapkritis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A376E7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Gruodis</w:t>
            </w:r>
          </w:p>
        </w:tc>
      </w:tr>
      <w:tr w:rsidR="003E766C" w14:paraId="22A0293A" w14:textId="77777777" w:rsidTr="008A02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280FDE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Konteinerių</w:t>
            </w:r>
          </w:p>
          <w:p w14:paraId="2FF5874C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plovimas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544BA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7CFE4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F1F8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09D670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45058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333B08A6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02-31 d. 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7A97C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58BDEA70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01-30 d. 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7B637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60231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F0412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748BDA16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01-29 d. 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3A7CFF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02-31 d. 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DA17F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D6CDC0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E766C" w14:paraId="1AD1F0C5" w14:textId="77777777" w:rsidTr="008A02A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5A4DD0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Konteinerių</w:t>
            </w:r>
          </w:p>
          <w:p w14:paraId="24682A29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Style w:val="Numatytasispastraiposriftas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Dezinfekavimas</w:t>
            </w:r>
          </w:p>
          <w:p w14:paraId="4B263BA3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</w:pPr>
            <w:r>
              <w:rPr>
                <w:rStyle w:val="Numatytasispastraiposriftas"/>
                <w:b/>
                <w:bCs/>
              </w:rPr>
              <w:t>(PP Kaišiadorys, Žiežmariai, Stasiūnai Pravieniškės)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CAC6C4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80BE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E117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31619717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07EE2D7E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5753EFF9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4A29FBF2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03-28 d. 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B3609C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E1783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8EA70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B6891B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6900C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101E4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724006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0F08DD" w14:textId="77777777" w:rsidR="003E766C" w:rsidRDefault="003E766C" w:rsidP="008A02A3">
            <w:pPr>
              <w:pStyle w:val="prastasis"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D3C24E" w14:textId="77777777" w:rsidR="003E766C" w:rsidRDefault="003E766C" w:rsidP="008A02A3">
            <w:pPr>
              <w:pStyle w:val="prastasis"/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04-29 d. d.</w:t>
            </w:r>
          </w:p>
        </w:tc>
      </w:tr>
    </w:tbl>
    <w:p w14:paraId="030E8585" w14:textId="77777777" w:rsidR="003E766C" w:rsidRDefault="003E766C" w:rsidP="003E766C">
      <w:pPr>
        <w:pStyle w:val="prastasi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*Šiltasis metų laikas - nuo balandžio 1 d. iki lapkričio 15 d. </w:t>
      </w:r>
    </w:p>
    <w:p w14:paraId="5F24EB86" w14:textId="77777777" w:rsidR="003E766C" w:rsidRDefault="003E766C" w:rsidP="003E766C">
      <w:pPr>
        <w:pStyle w:val="prastasis"/>
        <w:rPr>
          <w:b/>
          <w:bCs/>
          <w:sz w:val="24"/>
          <w:szCs w:val="24"/>
        </w:rPr>
      </w:pPr>
    </w:p>
    <w:p w14:paraId="266C53F7" w14:textId="77777777" w:rsidR="003E766C" w:rsidRDefault="003E766C" w:rsidP="003E766C">
      <w:pPr>
        <w:pStyle w:val="prastasis"/>
        <w:spacing w:after="0"/>
        <w:jc w:val="right"/>
      </w:pPr>
      <w:r>
        <w:rPr>
          <w:rStyle w:val="Numatytasispastraiposriftas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Style w:val="Numatytasispastraiposriftas"/>
          <w:rFonts w:ascii="Times New Roman" w:hAnsi="Times New Roman"/>
          <w:b/>
          <w:bCs/>
          <w:sz w:val="24"/>
          <w:szCs w:val="24"/>
        </w:rPr>
        <w:t>UAB „KAUNO ŠVARA“</w:t>
      </w:r>
    </w:p>
    <w:p w14:paraId="24DE04DF" w14:textId="77777777" w:rsidR="003E766C" w:rsidRDefault="003E766C" w:rsidP="003E766C">
      <w:pPr>
        <w:pStyle w:val="prastasiniatinklio"/>
        <w:shd w:val="clear" w:color="auto" w:fill="FFFFFF"/>
        <w:spacing w:before="0" w:after="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Statybininkų g. 3 </w:t>
      </w:r>
    </w:p>
    <w:p w14:paraId="746DA631" w14:textId="77777777" w:rsidR="003E766C" w:rsidRDefault="003E766C" w:rsidP="003E766C">
      <w:pPr>
        <w:pStyle w:val="prastasiniatinklio"/>
        <w:shd w:val="clear" w:color="auto" w:fill="FFFFFF"/>
        <w:spacing w:before="0" w:after="0"/>
        <w:jc w:val="right"/>
      </w:pPr>
      <w:r>
        <w:rPr>
          <w:rStyle w:val="Numatytasispastraiposriftas"/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   LT-50124, Kaunas</w:t>
      </w:r>
    </w:p>
    <w:p w14:paraId="2D8D9512" w14:textId="77777777" w:rsidR="003E766C" w:rsidRDefault="003E766C" w:rsidP="003E766C">
      <w:pPr>
        <w:pStyle w:val="prastasiniatinklio"/>
        <w:shd w:val="clear" w:color="auto" w:fill="FFFFFF"/>
        <w:spacing w:before="0" w:after="15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 xml:space="preserve">   Mob. Tel. 866932085</w:t>
      </w:r>
    </w:p>
    <w:p w14:paraId="23FCABA6" w14:textId="77777777" w:rsidR="00676EF1" w:rsidRDefault="00000000"/>
    <w:sectPr w:rsidR="00676EF1" w:rsidSect="003E766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A"/>
    <w:rsid w:val="003E766C"/>
    <w:rsid w:val="00516F3A"/>
    <w:rsid w:val="006757EF"/>
    <w:rsid w:val="00A72A21"/>
    <w:rsid w:val="00D27175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8F2E-C313-4B14-AD6E-E7DC5FA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C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3E766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umatytasispastraiposriftas">
    <w:name w:val="Numatytasis pastraipos šriftas"/>
    <w:rsid w:val="003E766C"/>
  </w:style>
  <w:style w:type="paragraph" w:customStyle="1" w:styleId="prastasiniatinklio">
    <w:name w:val="Įprastas (žiniatinklio)"/>
    <w:basedOn w:val="prastasis"/>
    <w:rsid w:val="003E766C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2023-06-05T04:20:00Z</dcterms:created>
  <dcterms:modified xsi:type="dcterms:W3CDTF">2023-06-05T04:20:00Z</dcterms:modified>
</cp:coreProperties>
</file>