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B87B" w14:textId="77777777" w:rsidR="00650DBA" w:rsidRPr="00120B4B" w:rsidRDefault="00650DBA" w:rsidP="00650DB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Skelbimo p</w:t>
      </w:r>
      <w:r w:rsidRPr="00120B4B">
        <w:rPr>
          <w:sz w:val="24"/>
          <w:szCs w:val="24"/>
        </w:rPr>
        <w:t>riedas Nr. 2</w:t>
      </w:r>
    </w:p>
    <w:p w14:paraId="5B6B1E20" w14:textId="77777777" w:rsidR="00650DBA" w:rsidRPr="00120B4B" w:rsidRDefault="00650DBA" w:rsidP="00650DBA">
      <w:pPr>
        <w:jc w:val="center"/>
        <w:rPr>
          <w:b/>
          <w:sz w:val="24"/>
          <w:szCs w:val="24"/>
        </w:rPr>
      </w:pPr>
      <w:r w:rsidRPr="00120B4B">
        <w:rPr>
          <w:b/>
          <w:sz w:val="24"/>
          <w:szCs w:val="24"/>
        </w:rPr>
        <w:t>INFORMACINIS PRANEŠIMAS</w:t>
      </w:r>
    </w:p>
    <w:p w14:paraId="376F8A7E" w14:textId="77777777" w:rsidR="00650DBA" w:rsidRPr="00120B4B" w:rsidRDefault="00650DBA" w:rsidP="00650DBA">
      <w:pPr>
        <w:jc w:val="center"/>
        <w:rPr>
          <w:b/>
          <w:sz w:val="24"/>
          <w:szCs w:val="24"/>
        </w:rPr>
      </w:pPr>
      <w:r w:rsidRPr="00120B4B">
        <w:rPr>
          <w:b/>
          <w:sz w:val="24"/>
          <w:szCs w:val="24"/>
        </w:rPr>
        <w:t>DĖL ASMENS DUOMENŲ TVARKYMO</w:t>
      </w:r>
    </w:p>
    <w:p w14:paraId="4D20C795" w14:textId="77777777" w:rsidR="00650DBA" w:rsidRDefault="00650DBA" w:rsidP="00650DBA">
      <w:pPr>
        <w:numPr>
          <w:ilvl w:val="0"/>
          <w:numId w:val="1"/>
        </w:num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Duomenų valdytojas:</w:t>
      </w:r>
    </w:p>
    <w:p w14:paraId="7D9587BA" w14:textId="77777777" w:rsidR="00650DBA" w:rsidRDefault="00650DBA" w:rsidP="00650DBA">
      <w:pPr>
        <w:jc w:val="both"/>
        <w:rPr>
          <w:sz w:val="24"/>
          <w:szCs w:val="24"/>
        </w:rPr>
      </w:pPr>
      <w:r>
        <w:rPr>
          <w:sz w:val="24"/>
          <w:szCs w:val="24"/>
        </w:rPr>
        <w:t>Kauno</w:t>
      </w:r>
      <w:r w:rsidRPr="00120B4B">
        <w:rPr>
          <w:sz w:val="24"/>
          <w:szCs w:val="24"/>
        </w:rPr>
        <w:t xml:space="preserve"> miesto savivaldybės administracija (toliau – </w:t>
      </w:r>
      <w:r>
        <w:rPr>
          <w:sz w:val="24"/>
          <w:szCs w:val="24"/>
        </w:rPr>
        <w:t>Administracija), kodas 188764867</w:t>
      </w:r>
      <w:r w:rsidRPr="00120B4B">
        <w:rPr>
          <w:sz w:val="24"/>
          <w:szCs w:val="24"/>
        </w:rPr>
        <w:t>, L</w:t>
      </w:r>
      <w:r>
        <w:rPr>
          <w:sz w:val="24"/>
          <w:szCs w:val="24"/>
        </w:rPr>
        <w:t>aisvės al.96, LT-44251 Kaunas. t</w:t>
      </w:r>
      <w:r w:rsidRPr="00120B4B">
        <w:rPr>
          <w:sz w:val="24"/>
          <w:szCs w:val="24"/>
        </w:rPr>
        <w:t xml:space="preserve">el. </w:t>
      </w:r>
      <w:r>
        <w:rPr>
          <w:sz w:val="24"/>
          <w:szCs w:val="24"/>
        </w:rPr>
        <w:t>(8 37) 42 26 08</w:t>
      </w:r>
      <w:r w:rsidRPr="00120B4B">
        <w:rPr>
          <w:sz w:val="24"/>
          <w:szCs w:val="24"/>
        </w:rPr>
        <w:t xml:space="preserve">, El. p. </w:t>
      </w:r>
      <w:hyperlink r:id="rId5" w:history="1">
        <w:r w:rsidRPr="009C1A0E">
          <w:rPr>
            <w:rStyle w:val="Hyperlink"/>
            <w:sz w:val="24"/>
            <w:szCs w:val="24"/>
          </w:rPr>
          <w:t>info@kaunas.lt</w:t>
        </w:r>
      </w:hyperlink>
    </w:p>
    <w:p w14:paraId="6C84DA49" w14:textId="77777777" w:rsidR="00650DBA" w:rsidRPr="00120B4B" w:rsidRDefault="00650DBA" w:rsidP="00650DBA">
      <w:pPr>
        <w:numPr>
          <w:ilvl w:val="0"/>
          <w:numId w:val="1"/>
        </w:num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Duomenų tvarkytojas:</w:t>
      </w:r>
    </w:p>
    <w:p w14:paraId="3FB71C21" w14:textId="77777777" w:rsidR="00650DBA" w:rsidRPr="00AC36AA" w:rsidRDefault="00650DBA" w:rsidP="00650DBA">
      <w:pPr>
        <w:pStyle w:val="Default"/>
        <w:jc w:val="both"/>
      </w:pPr>
      <w:r w:rsidRPr="00120B4B">
        <w:t>Atra</w:t>
      </w:r>
      <w:r>
        <w:t>nkos agentūra UAB „Atticae</w:t>
      </w:r>
      <w:r w:rsidRPr="00120B4B">
        <w:t>“ (tol</w:t>
      </w:r>
      <w:r>
        <w:t>iau – Agentūra), kodas 304778884, Kovo 11-osios g. 124-16</w:t>
      </w:r>
      <w:r w:rsidRPr="00120B4B">
        <w:t>,</w:t>
      </w:r>
      <w:r>
        <w:t xml:space="preserve"> Kaunas, t</w:t>
      </w:r>
      <w:r w:rsidRPr="00120B4B">
        <w:t xml:space="preserve">el. </w:t>
      </w:r>
      <w:r w:rsidRPr="00AC36AA">
        <w:t xml:space="preserve">+37064409644, </w:t>
      </w:r>
      <w:hyperlink r:id="rId6" w:history="1">
        <w:r w:rsidRPr="00AC36AA">
          <w:rPr>
            <w:rStyle w:val="Hyperlink"/>
          </w:rPr>
          <w:t>jurgita</w:t>
        </w:r>
        <w:r w:rsidRPr="00AC36AA">
          <w:rPr>
            <w:rStyle w:val="Hyperlink"/>
            <w:lang w:val="en-US"/>
          </w:rPr>
          <w:t>@attica.lt</w:t>
        </w:r>
      </w:hyperlink>
      <w:r w:rsidRPr="00AC36AA">
        <w:t>.</w:t>
      </w:r>
    </w:p>
    <w:p w14:paraId="6EBEF055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Agentūra ir Administracija asmens duomenis tvarko vadovaudamasi Bendruoju duomenų apsaugos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reglamentu (2016 m. balandžio 27 d. Europos Parlamento ir Tarybos reglamentas (ES) 2016/679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dėl fizinių asmenų apsaugos tvarkant asmens duomenis ir dėl laisvo tokių duomenų judėjimo ir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kuriuo panaikinama Direktyva 95/46/EB) (toliau – BDAR). Šiame pranešime rasite informaciją apie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tai, kokius asmens duomenis ir kokiu tikslu tvarkome, kam galime perduoti informaciją apie Jus,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kiek laiko saugome duomenis ir kokias teises Jūs, kaip duomenų subjektas, turite.</w:t>
      </w:r>
    </w:p>
    <w:p w14:paraId="2E16DE9F" w14:textId="77777777" w:rsidR="00650DBA" w:rsidRPr="00120B4B" w:rsidRDefault="00650DBA" w:rsidP="00650DBA">
      <w:pPr>
        <w:numPr>
          <w:ilvl w:val="0"/>
          <w:numId w:val="1"/>
        </w:num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Kodėl prašome pateikti asmens duomenis?</w:t>
      </w:r>
    </w:p>
    <w:p w14:paraId="3E674969" w14:textId="77777777" w:rsidR="00650DBA" w:rsidRDefault="00650DBA" w:rsidP="00650DBA">
      <w:pPr>
        <w:jc w:val="both"/>
        <w:rPr>
          <w:sz w:val="24"/>
          <w:szCs w:val="24"/>
        </w:rPr>
      </w:pPr>
      <w:r>
        <w:rPr>
          <w:sz w:val="24"/>
          <w:szCs w:val="24"/>
        </w:rPr>
        <w:t>Jūs kandidatuojate į Kauno</w:t>
      </w:r>
      <w:r w:rsidRPr="00120B4B">
        <w:rPr>
          <w:sz w:val="24"/>
          <w:szCs w:val="24"/>
        </w:rPr>
        <w:t xml:space="preserve"> mie</w:t>
      </w:r>
      <w:r>
        <w:rPr>
          <w:sz w:val="24"/>
          <w:szCs w:val="24"/>
        </w:rPr>
        <w:t xml:space="preserve">sto savivaldybės valdomos </w:t>
      </w:r>
      <w:r w:rsidRPr="004C1EE3">
        <w:rPr>
          <w:sz w:val="24"/>
          <w:szCs w:val="24"/>
        </w:rPr>
        <w:t>bendrovės UAB „Kauno švara“ (toliau</w:t>
      </w:r>
      <w:r w:rsidRPr="00093F65">
        <w:rPr>
          <w:sz w:val="24"/>
          <w:szCs w:val="24"/>
        </w:rPr>
        <w:t xml:space="preserve"> – Bendrovė) valdybą. Asmens duomenis būtina pateikti siekiant įvertinti Jūsų, kaip pretendento,</w:t>
      </w:r>
      <w:r w:rsidRPr="00120B4B">
        <w:rPr>
          <w:sz w:val="24"/>
          <w:szCs w:val="24"/>
        </w:rPr>
        <w:t xml:space="preserve"> atitikimą nustatytiems bendriesiems, specialiesiems ir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nepriklausomumo reikalavimams. Šių reikalavimų bei profesinių žinių ir pasiekimų vertinimą atliks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 xml:space="preserve">Agentūra, kuri parengs išsamią informaciją dėl kandidato tinkamumo eiti </w:t>
      </w:r>
      <w:r>
        <w:rPr>
          <w:sz w:val="24"/>
          <w:szCs w:val="24"/>
        </w:rPr>
        <w:t>Bendrovės valdybos</w:t>
      </w:r>
      <w:r w:rsidRPr="00120B4B">
        <w:rPr>
          <w:sz w:val="24"/>
          <w:szCs w:val="24"/>
        </w:rPr>
        <w:t xml:space="preserve"> nario pareigas bei prisidėti prie </w:t>
      </w:r>
      <w:r>
        <w:rPr>
          <w:sz w:val="24"/>
          <w:szCs w:val="24"/>
        </w:rPr>
        <w:t>Bendrovės</w:t>
      </w:r>
      <w:r w:rsidRPr="00120B4B">
        <w:rPr>
          <w:sz w:val="24"/>
          <w:szCs w:val="24"/>
        </w:rPr>
        <w:t xml:space="preserve"> strateginių tikslų įgyvendinimo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arba, jei kandidatas atmestas, nurodys atmetimo priežastis. Aukščiau išvardinta informacija kartu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 xml:space="preserve">su privalomais dokumentais, kuriuos pateiks kandidatas bus perduota Administracijai. </w:t>
      </w:r>
    </w:p>
    <w:p w14:paraId="1B781E35" w14:textId="77777777" w:rsidR="00650DBA" w:rsidRPr="00120B4B" w:rsidRDefault="00650DBA" w:rsidP="00650DB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120B4B">
        <w:rPr>
          <w:sz w:val="24"/>
          <w:szCs w:val="24"/>
        </w:rPr>
        <w:t>Kokiais tikslais ir kokia teisėto asmens duomenų tvarkymo sąlyga bus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tvarkomi asmens duomenys?</w:t>
      </w:r>
    </w:p>
    <w:p w14:paraId="6A2BA1A8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 xml:space="preserve">Asmenų, pretenduojančių į </w:t>
      </w:r>
      <w:r>
        <w:rPr>
          <w:sz w:val="24"/>
          <w:szCs w:val="24"/>
        </w:rPr>
        <w:t>Bendrovės valdybos</w:t>
      </w:r>
      <w:r w:rsidRPr="00120B4B">
        <w:rPr>
          <w:sz w:val="24"/>
          <w:szCs w:val="24"/>
        </w:rPr>
        <w:t xml:space="preserve"> narius, asmens duomenys bus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tvarkomi šiais tikslais:</w:t>
      </w:r>
    </w:p>
    <w:p w14:paraId="26E59209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paraiškų administravimo, kandidatų vertinimo, komunikacijai su kandidatais;</w:t>
      </w:r>
    </w:p>
    <w:p w14:paraId="50201B3E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 xml:space="preserve">• paskyrimo į </w:t>
      </w:r>
      <w:r>
        <w:rPr>
          <w:sz w:val="24"/>
          <w:szCs w:val="24"/>
        </w:rPr>
        <w:t>Bendrovės valdybos</w:t>
      </w:r>
      <w:r w:rsidRPr="00120B4B">
        <w:rPr>
          <w:sz w:val="24"/>
          <w:szCs w:val="24"/>
        </w:rPr>
        <w:t xml:space="preserve"> narius.</w:t>
      </w:r>
    </w:p>
    <w:p w14:paraId="7AC1E74C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Asmens duomenys tvarkomi remiantis BDAR 6 straipsnio 1 dalies c punktu – vykdant duomenų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valdytojui taikomą teisinę prievolę, numatytą:</w:t>
      </w:r>
    </w:p>
    <w:p w14:paraId="7BD33D46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LR vyriausybės 2015 m. birželio 17 d. nutarime Nr. 631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“Dėl kandidatų į valstybės ar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savivaldybės įmonės, valstybės ar savivaldybės valdomos bendrovės ar jos dukterinės bendrovės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kolegialų priežiūros ar valdymo organą atrankos aprašo patvirtinimo“;</w:t>
      </w:r>
    </w:p>
    <w:p w14:paraId="71E2B192" w14:textId="77777777" w:rsidR="00650DBA" w:rsidRPr="00120B4B" w:rsidRDefault="00650DBA" w:rsidP="00650D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120B4B">
        <w:rPr>
          <w:sz w:val="24"/>
          <w:szCs w:val="24"/>
        </w:rPr>
        <w:t>Lietuvos Respublikos valstybės ir savivaldybių turto valdymo, naudojimo ir disponavimo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įstatymo 23</w:t>
      </w:r>
      <w:r w:rsidRPr="004F575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straipsnio nuostatose.</w:t>
      </w:r>
    </w:p>
    <w:p w14:paraId="20C313B8" w14:textId="77777777" w:rsidR="00650DBA" w:rsidRPr="00120B4B" w:rsidRDefault="00650DBA" w:rsidP="00650DBA">
      <w:pPr>
        <w:numPr>
          <w:ilvl w:val="0"/>
          <w:numId w:val="1"/>
        </w:num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Kokius asmens duomenis renkame?</w:t>
      </w:r>
    </w:p>
    <w:p w14:paraId="76D8400C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 xml:space="preserve">Asmuo, pretenduojantis tapti </w:t>
      </w:r>
      <w:r>
        <w:rPr>
          <w:sz w:val="24"/>
          <w:szCs w:val="24"/>
        </w:rPr>
        <w:t>Bendrovės valdybos</w:t>
      </w:r>
      <w:r w:rsidRPr="00120B4B">
        <w:rPr>
          <w:sz w:val="24"/>
          <w:szCs w:val="24"/>
        </w:rPr>
        <w:t xml:space="preserve"> nariu pateikia:</w:t>
      </w:r>
    </w:p>
    <w:p w14:paraId="611E1421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kandidato paraišką, kurioje nurodoma: asmens vardas, pavardė, telefono numeris, el. paštas,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 xml:space="preserve">kompetencijų sritis, </w:t>
      </w:r>
      <w:r>
        <w:rPr>
          <w:sz w:val="24"/>
          <w:szCs w:val="24"/>
        </w:rPr>
        <w:t>į kurią</w:t>
      </w:r>
      <w:r w:rsidRPr="00120B4B">
        <w:rPr>
          <w:sz w:val="24"/>
          <w:szCs w:val="24"/>
        </w:rPr>
        <w:t xml:space="preserve"> kandidatuoja, ryšiai su juridiniais asmenimis (juridinio asmens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pavadinimas, ryšio su juridiniu asmeniu pobūdis);</w:t>
      </w:r>
    </w:p>
    <w:p w14:paraId="59F714EC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gyvenimo aprašymą (CV);</w:t>
      </w:r>
    </w:p>
    <w:p w14:paraId="76EA80E4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kandidato tapatybę patvirtinančio asmens dokumento kopiją;</w:t>
      </w:r>
    </w:p>
    <w:p w14:paraId="1D5F9EE5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duomenis apie išsilavinimą ir darbo patirtį;</w:t>
      </w:r>
    </w:p>
    <w:p w14:paraId="785F789A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duomenis apie kompetencijos srities, į kurią kandidatuoja, žinias bei patirtį;</w:t>
      </w:r>
    </w:p>
    <w:p w14:paraId="01A29BBE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duomenis apie lyderystės, komandinio darbo, komunikacijos ir bendradarbiavimo gebėjimus;</w:t>
      </w:r>
    </w:p>
    <w:p w14:paraId="563D7BCC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atsiliepimai, rekomendacijos;</w:t>
      </w:r>
    </w:p>
    <w:p w14:paraId="0FC32EA9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Administracija turi teisę kreiptis motyvuotu rašytiniu prašymu į teisėsaugos, kontrolės ir kitas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institucijas, įstaigas ar įmones dėl turimos informacijos apie kandidatą pateikimo.</w:t>
      </w:r>
    </w:p>
    <w:p w14:paraId="4DE1B766" w14:textId="77777777" w:rsidR="00650DBA" w:rsidRPr="00120B4B" w:rsidRDefault="00650DBA" w:rsidP="00650D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120B4B">
        <w:rPr>
          <w:sz w:val="24"/>
          <w:szCs w:val="24"/>
        </w:rPr>
        <w:t>trankos komisija, sudar</w:t>
      </w:r>
      <w:r>
        <w:rPr>
          <w:sz w:val="24"/>
          <w:szCs w:val="24"/>
        </w:rPr>
        <w:t>iusi galutinį pokalbio kviestin</w:t>
      </w:r>
      <w:r w:rsidRPr="00120B4B">
        <w:rPr>
          <w:sz w:val="24"/>
          <w:szCs w:val="24"/>
        </w:rPr>
        <w:t>ų kandidatų sąrašą, kvies šio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sąrašo kandidatus pokalbiui, kurio metu bus daromas skaitmeninis garso įrašas.</w:t>
      </w:r>
    </w:p>
    <w:p w14:paraId="6745B21F" w14:textId="77777777" w:rsidR="00650DBA" w:rsidRPr="00120B4B" w:rsidRDefault="00650DBA" w:rsidP="00650DBA">
      <w:pPr>
        <w:numPr>
          <w:ilvl w:val="0"/>
          <w:numId w:val="1"/>
        </w:num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Kam bus perduoda</w:t>
      </w:r>
      <w:r>
        <w:rPr>
          <w:sz w:val="24"/>
          <w:szCs w:val="24"/>
        </w:rPr>
        <w:t>mi duomenys</w:t>
      </w:r>
      <w:r w:rsidRPr="00120B4B">
        <w:rPr>
          <w:sz w:val="24"/>
          <w:szCs w:val="24"/>
        </w:rPr>
        <w:t>?</w:t>
      </w:r>
    </w:p>
    <w:p w14:paraId="77CF48F1" w14:textId="77777777" w:rsidR="00650DBA" w:rsidRPr="00120B4B" w:rsidRDefault="00650DBA" w:rsidP="00650DBA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Agentūrai atlikus kandidato atitikties nustatytiems bendriesiems, specialiesiems bei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nepriklausomumo reikalavimams vertinimą, įvertinus kandidato profesinę ir (ar) darbo patirtį,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 xml:space="preserve">dalykines ir asmenines savybes, motyvaciją ir tinkamumą prisidėti prie </w:t>
      </w:r>
      <w:r>
        <w:rPr>
          <w:sz w:val="24"/>
          <w:szCs w:val="24"/>
        </w:rPr>
        <w:t>Bendrovės</w:t>
      </w:r>
      <w:r w:rsidRPr="00120B4B">
        <w:rPr>
          <w:sz w:val="24"/>
          <w:szCs w:val="24"/>
        </w:rPr>
        <w:t xml:space="preserve"> strateginių tikslų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įgyvendinimo, Administracijos direktoriaus tinkamiausiu (-iais) pripažinto (-ų) kandidato (-ų)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 xml:space="preserve">duomenys bus teikiami </w:t>
      </w:r>
      <w:r>
        <w:rPr>
          <w:sz w:val="24"/>
          <w:szCs w:val="24"/>
        </w:rPr>
        <w:t>Bendrovės</w:t>
      </w:r>
      <w:r w:rsidRPr="00120B4B">
        <w:rPr>
          <w:sz w:val="24"/>
          <w:szCs w:val="24"/>
        </w:rPr>
        <w:t xml:space="preserve"> visuotiniam akcininkų susirinkimui, kuris priims sprendimą dėl</w:t>
      </w:r>
      <w:r>
        <w:rPr>
          <w:sz w:val="24"/>
          <w:szCs w:val="24"/>
        </w:rPr>
        <w:t xml:space="preserve"> Bendrovės valdybos</w:t>
      </w:r>
      <w:r w:rsidRPr="00120B4B">
        <w:rPr>
          <w:sz w:val="24"/>
          <w:szCs w:val="24"/>
        </w:rPr>
        <w:t xml:space="preserve"> nario išrinkimo.</w:t>
      </w:r>
    </w:p>
    <w:p w14:paraId="662E4527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Teisės aktuose nustatytais atvejais ir kai asmens duomenų teikimas būtinas ir proporcingas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teisėtais ir konkrečiais tikslais, asmens duomenys gali būti perduoti teismams ar kt.</w:t>
      </w:r>
    </w:p>
    <w:p w14:paraId="181FCFE6" w14:textId="77777777" w:rsidR="00650DBA" w:rsidRPr="00120B4B" w:rsidRDefault="00650DBA" w:rsidP="00650DBA">
      <w:pPr>
        <w:numPr>
          <w:ilvl w:val="0"/>
          <w:numId w:val="1"/>
        </w:num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Kiek laiko asmens duomenys bus saugomi?</w:t>
      </w:r>
    </w:p>
    <w:p w14:paraId="17775F28" w14:textId="77777777" w:rsidR="00650DBA" w:rsidRPr="00120B4B" w:rsidRDefault="00650DBA" w:rsidP="00650DBA">
      <w:pPr>
        <w:jc w:val="both"/>
        <w:rPr>
          <w:sz w:val="24"/>
          <w:szCs w:val="24"/>
        </w:rPr>
      </w:pPr>
      <w:r>
        <w:rPr>
          <w:sz w:val="24"/>
          <w:szCs w:val="24"/>
        </w:rPr>
        <w:t>Jūsų kaip kandidato</w:t>
      </w:r>
      <w:r w:rsidRPr="00120B4B">
        <w:rPr>
          <w:sz w:val="24"/>
          <w:szCs w:val="24"/>
        </w:rPr>
        <w:t xml:space="preserve"> pateikti dokumentai su asmens duomenimis Agentūroje ir Administracijoje bus saugomi</w:t>
      </w:r>
      <w:r>
        <w:rPr>
          <w:sz w:val="24"/>
          <w:szCs w:val="24"/>
        </w:rPr>
        <w:t xml:space="preserve"> 3 mėn. nuo vertinimo pabaigos, po to sunaikinami.</w:t>
      </w:r>
    </w:p>
    <w:p w14:paraId="598A48A3" w14:textId="77777777" w:rsidR="00650DBA" w:rsidRPr="00120B4B" w:rsidRDefault="00650DBA" w:rsidP="00650DBA">
      <w:pPr>
        <w:numPr>
          <w:ilvl w:val="0"/>
          <w:numId w:val="1"/>
        </w:num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Kaip užtikrinamas asmens duomenų saugumas?</w:t>
      </w:r>
    </w:p>
    <w:p w14:paraId="29117D84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Asmens duomenys yra tvarkomi ir saugomi vadovaujantis BDAR nuostatomis, LR asmens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duomenų teisin</w:t>
      </w:r>
      <w:r>
        <w:rPr>
          <w:sz w:val="24"/>
          <w:szCs w:val="24"/>
        </w:rPr>
        <w:t>ės apsaugos įstatymu, pasirašytos</w:t>
      </w:r>
      <w:r w:rsidRPr="00120B4B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utarties tarp Administracijos, </w:t>
      </w:r>
      <w:r w:rsidRPr="00120B4B">
        <w:rPr>
          <w:sz w:val="24"/>
          <w:szCs w:val="24"/>
        </w:rPr>
        <w:t xml:space="preserve">Agentūros </w:t>
      </w:r>
      <w:r>
        <w:rPr>
          <w:sz w:val="24"/>
          <w:szCs w:val="24"/>
        </w:rPr>
        <w:t xml:space="preserve">ir Bendrovės IX skyriaus „Asmens duomenų tvarkymas“ nuostatomis, </w:t>
      </w:r>
      <w:r w:rsidRPr="00120B4B">
        <w:rPr>
          <w:sz w:val="24"/>
          <w:szCs w:val="24"/>
        </w:rPr>
        <w:t>bei kitais teisės aktais, reguliuojančiais asmens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duomenų tvarkymą ir apsaugą.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Agentūra ir Administracija užtikrina tvarkomų asmens duomenų saugumą įgyvendinusi visas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būtinas technines ir organizacines priemones asmens duomenims apsaugoti nuo neteisėto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sunaikinimo, atsitiktinio pakeitimo, atskleidimo ir nuo bet kokio neteisėto tvarkymo.</w:t>
      </w:r>
    </w:p>
    <w:p w14:paraId="1F0904CD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Asmenys turi teisę:</w:t>
      </w:r>
    </w:p>
    <w:p w14:paraId="3809E9C4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gauti informaciją apie savo asmens duomenų tvarkymą;</w:t>
      </w:r>
    </w:p>
    <w:p w14:paraId="6F59CE01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susipažinti su savo asmens duomenimis;</w:t>
      </w:r>
    </w:p>
    <w:p w14:paraId="6340F958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prašyti ištaisyti neteisingus, netikslius ar neišsamius asmens duomenis;</w:t>
      </w:r>
    </w:p>
    <w:p w14:paraId="4EAA7DE8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prašyti ištrinti su asmeniu susijusius (teisė „būti pamirštam“) duomenis;</w:t>
      </w:r>
    </w:p>
    <w:p w14:paraId="7DAD1E6B" w14:textId="77777777" w:rsidR="00650DBA" w:rsidRPr="00120B4B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prašyti apriboti savo asmens duomenų tvarkymą;</w:t>
      </w:r>
    </w:p>
    <w:p w14:paraId="7574F9B6" w14:textId="77777777" w:rsidR="00650DBA" w:rsidRPr="00120B4B" w:rsidRDefault="00650DBA" w:rsidP="00650DBA">
      <w:pPr>
        <w:tabs>
          <w:tab w:val="left" w:pos="142"/>
        </w:tabs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prieštarauti asmens duomenų tvarkymui (</w:t>
      </w:r>
      <w:r w:rsidRPr="00136361">
        <w:rPr>
          <w:i/>
          <w:sz w:val="24"/>
          <w:szCs w:val="24"/>
        </w:rPr>
        <w:t>tokiu atveju asmuo negali dalyvauti kandidatų į Bendrovės valdybos narius atrankoje</w:t>
      </w:r>
      <w:r w:rsidRPr="00120B4B">
        <w:rPr>
          <w:sz w:val="24"/>
          <w:szCs w:val="24"/>
        </w:rPr>
        <w:t>).</w:t>
      </w:r>
    </w:p>
    <w:p w14:paraId="239CAB49" w14:textId="77777777" w:rsidR="00650DBA" w:rsidRPr="00111291" w:rsidRDefault="00650DBA" w:rsidP="00650DBA">
      <w:pPr>
        <w:numPr>
          <w:ilvl w:val="0"/>
          <w:numId w:val="1"/>
        </w:num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Asmens duomenų saugumo pažeidimai ir apskundimas:</w:t>
      </w:r>
    </w:p>
    <w:p w14:paraId="4C63E636" w14:textId="77777777" w:rsidR="00650DBA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Jeigu asmuo mano, kad pažeistos jo, kaip duomenų subjekto, teisės, arba nori gauti daugiau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informacijos apie asmens duomenų tva</w:t>
      </w:r>
      <w:r>
        <w:rPr>
          <w:sz w:val="24"/>
          <w:szCs w:val="24"/>
        </w:rPr>
        <w:t>rkymą, gali kreiptis į Kauno</w:t>
      </w:r>
      <w:r w:rsidRPr="00120B4B">
        <w:rPr>
          <w:sz w:val="24"/>
          <w:szCs w:val="24"/>
        </w:rPr>
        <w:t xml:space="preserve"> miesto savivaldybės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administracijos Duomen</w:t>
      </w:r>
      <w:r>
        <w:rPr>
          <w:sz w:val="24"/>
          <w:szCs w:val="24"/>
        </w:rPr>
        <w:t>ų apsaugos pareigūną, tel. (8 37) 424600</w:t>
      </w:r>
      <w:r w:rsidRPr="00120B4B">
        <w:rPr>
          <w:sz w:val="24"/>
          <w:szCs w:val="24"/>
        </w:rPr>
        <w:t xml:space="preserve">, el.p. </w:t>
      </w:r>
      <w:hyperlink r:id="rId7" w:history="1">
        <w:r w:rsidRPr="009C1A0E">
          <w:rPr>
            <w:rStyle w:val="Hyperlink"/>
            <w:sz w:val="24"/>
            <w:szCs w:val="24"/>
          </w:rPr>
          <w:t>dap@kaunas.lt</w:t>
        </w:r>
      </w:hyperlink>
    </w:p>
    <w:p w14:paraId="2F838587" w14:textId="77777777" w:rsidR="00650DBA" w:rsidRDefault="00650DBA" w:rsidP="00650DBA">
      <w:pPr>
        <w:jc w:val="both"/>
        <w:rPr>
          <w:sz w:val="24"/>
          <w:szCs w:val="24"/>
        </w:rPr>
      </w:pPr>
      <w:r w:rsidRPr="00120B4B">
        <w:rPr>
          <w:sz w:val="24"/>
          <w:szCs w:val="24"/>
        </w:rPr>
        <w:t>• Je</w:t>
      </w:r>
      <w:r>
        <w:rPr>
          <w:sz w:val="24"/>
          <w:szCs w:val="24"/>
        </w:rPr>
        <w:t>igu asmuo nesutinka su Kauno</w:t>
      </w:r>
      <w:r w:rsidRPr="00120B4B">
        <w:rPr>
          <w:sz w:val="24"/>
          <w:szCs w:val="24"/>
        </w:rPr>
        <w:t xml:space="preserve"> miesto savivaldybės administracijos ar Duomenų apsaugos</w:t>
      </w:r>
      <w:r>
        <w:rPr>
          <w:sz w:val="24"/>
          <w:szCs w:val="24"/>
        </w:rPr>
        <w:t xml:space="preserve"> </w:t>
      </w:r>
      <w:r w:rsidRPr="00120B4B">
        <w:rPr>
          <w:sz w:val="24"/>
          <w:szCs w:val="24"/>
        </w:rPr>
        <w:t>pareigūno atsakymu, jis gali kreiptis į Valstybinę duomenų apsaugos inspekciją (VDAI), L.</w:t>
      </w:r>
      <w:r>
        <w:rPr>
          <w:sz w:val="24"/>
          <w:szCs w:val="24"/>
        </w:rPr>
        <w:t> </w:t>
      </w:r>
      <w:r w:rsidRPr="00120B4B">
        <w:rPr>
          <w:sz w:val="24"/>
          <w:szCs w:val="24"/>
        </w:rPr>
        <w:t xml:space="preserve">Sapiegos g. 17, 10312 Vilnius, Tel. (8 5) 271 2804, 279 1445, el. p. </w:t>
      </w:r>
      <w:hyperlink r:id="rId8" w:history="1">
        <w:r w:rsidRPr="009C1A0E">
          <w:rPr>
            <w:rStyle w:val="Hyperlink"/>
            <w:sz w:val="24"/>
            <w:szCs w:val="24"/>
          </w:rPr>
          <w:t>ada@ada.lt</w:t>
        </w:r>
      </w:hyperlink>
      <w:r w:rsidRPr="00120B4B">
        <w:rPr>
          <w:sz w:val="24"/>
          <w:szCs w:val="24"/>
        </w:rPr>
        <w:t>.</w:t>
      </w:r>
    </w:p>
    <w:p w14:paraId="63A652B3" w14:textId="77777777" w:rsidR="00650DBA" w:rsidRDefault="00650DBA" w:rsidP="00650DBA">
      <w:pPr>
        <w:jc w:val="both"/>
        <w:rPr>
          <w:sz w:val="24"/>
          <w:szCs w:val="24"/>
        </w:rPr>
      </w:pPr>
    </w:p>
    <w:p w14:paraId="7EBF81E1" w14:textId="77777777" w:rsidR="00650DBA" w:rsidRDefault="00650DBA" w:rsidP="00650DBA">
      <w:pPr>
        <w:jc w:val="both"/>
        <w:rPr>
          <w:sz w:val="24"/>
          <w:szCs w:val="24"/>
        </w:rPr>
      </w:pPr>
    </w:p>
    <w:p w14:paraId="13E68150" w14:textId="77777777" w:rsidR="00650DBA" w:rsidRPr="00B30942" w:rsidRDefault="00650DBA" w:rsidP="00650DBA">
      <w:pPr>
        <w:rPr>
          <w:sz w:val="24"/>
          <w:lang w:val="lt-LT" w:eastAsia="en-US"/>
        </w:rPr>
      </w:pPr>
      <w:r w:rsidRPr="00B30942">
        <w:rPr>
          <w:sz w:val="24"/>
          <w:szCs w:val="24"/>
          <w:lang w:val="lt-LT"/>
        </w:rPr>
        <w:t>Kandidato parašas, vardas ir pavardė</w:t>
      </w:r>
      <w:r>
        <w:rPr>
          <w:sz w:val="24"/>
          <w:szCs w:val="24"/>
          <w:lang w:val="lt-LT"/>
        </w:rPr>
        <w:t xml:space="preserve"> </w:t>
      </w:r>
      <w:r w:rsidRPr="00B30942">
        <w:rPr>
          <w:sz w:val="24"/>
          <w:szCs w:val="24"/>
          <w:lang w:val="lt-LT"/>
        </w:rPr>
        <w:t>_______________________________________________</w:t>
      </w:r>
    </w:p>
    <w:p w14:paraId="08719A73" w14:textId="77777777" w:rsidR="00676EF1" w:rsidRDefault="00000000"/>
    <w:sectPr w:rsidR="00676E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0C3"/>
    <w:multiLevelType w:val="hybridMultilevel"/>
    <w:tmpl w:val="C062F6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8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81"/>
    <w:rsid w:val="003E4C81"/>
    <w:rsid w:val="00650DBA"/>
    <w:rsid w:val="006757EF"/>
    <w:rsid w:val="00A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60BD-CA0A-458D-87E0-C901275E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DBA"/>
    <w:rPr>
      <w:color w:val="0563C1"/>
      <w:u w:val="single"/>
    </w:rPr>
  </w:style>
  <w:style w:type="paragraph" w:customStyle="1" w:styleId="Default">
    <w:name w:val="Default"/>
    <w:rsid w:val="00650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d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p@kau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gita@attica.lt" TargetMode="External"/><Relationship Id="rId5" Type="http://schemas.openxmlformats.org/officeDocument/2006/relationships/hyperlink" Target="mailto:info@kauna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4026</Words>
  <Characters>2295</Characters>
  <Application>Microsoft Office Word</Application>
  <DocSecurity>0</DocSecurity>
  <Lines>19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Jonas Tumpa</cp:lastModifiedBy>
  <cp:revision>2</cp:revision>
  <dcterms:created xsi:type="dcterms:W3CDTF">2023-02-09T12:31:00Z</dcterms:created>
  <dcterms:modified xsi:type="dcterms:W3CDTF">2023-02-09T12:31:00Z</dcterms:modified>
</cp:coreProperties>
</file>